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206921" w14:textId="77777777" w:rsidR="00194CE9" w:rsidRDefault="00194CE9" w:rsidP="00194CE9">
      <w:pPr>
        <w:spacing w:before="100" w:beforeAutospacing="1" w:after="100" w:afterAutospacing="1"/>
        <w:ind w:left="360"/>
        <w:rPr>
          <w:rFonts w:ascii="Times New Roman" w:eastAsia="Times New Roman" w:hAnsi="Times New Roman" w:cs="Times New Roman"/>
          <w:b/>
          <w:bCs/>
          <w:color w:val="FF0000"/>
        </w:rPr>
      </w:pPr>
      <w:r w:rsidRPr="00194CE9">
        <w:rPr>
          <w:rFonts w:ascii="Times New Roman" w:eastAsia="Times New Roman" w:hAnsi="Times New Roman" w:cs="Times New Roman"/>
          <w:b/>
          <w:bCs/>
          <w:color w:val="FF0000"/>
        </w:rPr>
        <w:t xml:space="preserve">Time-on-task: 2 hours. </w:t>
      </w:r>
    </w:p>
    <w:p w14:paraId="147775AE" w14:textId="56601CC9" w:rsidR="00194CE9" w:rsidRDefault="00194CE9" w:rsidP="00194CE9">
      <w:pPr>
        <w:spacing w:before="100" w:beforeAutospacing="1" w:after="100" w:afterAutospacing="1"/>
        <w:ind w:left="360"/>
        <w:rPr>
          <w:rFonts w:ascii="Times New Roman" w:eastAsia="Times New Roman" w:hAnsi="Times New Roman" w:cs="Times New Roman"/>
          <w:b/>
          <w:bCs/>
          <w:color w:val="FF0000"/>
        </w:rPr>
      </w:pPr>
      <w:r>
        <w:rPr>
          <w:rFonts w:ascii="Times New Roman" w:eastAsia="Times New Roman" w:hAnsi="Times New Roman" w:cs="Times New Roman"/>
          <w:b/>
          <w:bCs/>
          <w:color w:val="FF0000"/>
        </w:rPr>
        <w:t xml:space="preserve">PRO TIP: Do the Assigned Reading in They Say/I Say before starting this paper. </w:t>
      </w:r>
    </w:p>
    <w:p w14:paraId="403D2BE7" w14:textId="4B2EEBA6" w:rsidR="00194CE9" w:rsidRPr="00194CE9" w:rsidRDefault="00194CE9" w:rsidP="00194CE9">
      <w:pPr>
        <w:spacing w:before="100" w:beforeAutospacing="1" w:after="100" w:afterAutospacing="1"/>
        <w:ind w:left="360"/>
        <w:rPr>
          <w:rFonts w:ascii="Times New Roman" w:eastAsia="Times New Roman" w:hAnsi="Times New Roman" w:cs="Times New Roman"/>
        </w:rPr>
      </w:pPr>
      <w:r>
        <w:rPr>
          <w:rFonts w:ascii="Times New Roman" w:eastAsia="Times New Roman" w:hAnsi="Times New Roman" w:cs="Times New Roman"/>
          <w:b/>
          <w:bCs/>
          <w:color w:val="FF0000"/>
        </w:rPr>
        <w:t>PRO TIP: Use your annotations/markups, conversation maps, and the article itself while writing this paper. Don’t try to write the paper using just your head.</w:t>
      </w:r>
    </w:p>
    <w:p w14:paraId="04AFACB8" w14:textId="4F7D3D5E" w:rsidR="00194CE9" w:rsidRDefault="00194CE9" w:rsidP="00194CE9">
      <w:pPr>
        <w:spacing w:before="100" w:beforeAutospacing="1" w:after="100" w:afterAutospacing="1"/>
        <w:ind w:left="360"/>
        <w:rPr>
          <w:rFonts w:ascii="Times New Roman" w:eastAsia="Times New Roman" w:hAnsi="Times New Roman" w:cs="Times New Roman"/>
        </w:rPr>
      </w:pPr>
      <w:r w:rsidRPr="00194CE9">
        <w:rPr>
          <w:rFonts w:ascii="Times New Roman" w:eastAsia="Times New Roman" w:hAnsi="Times New Roman" w:cs="Times New Roman"/>
          <w:b/>
          <w:bCs/>
        </w:rPr>
        <w:t>Write</w:t>
      </w:r>
      <w:r w:rsidRPr="00194CE9">
        <w:rPr>
          <w:rFonts w:ascii="Times New Roman" w:eastAsia="Times New Roman" w:hAnsi="Times New Roman" w:cs="Times New Roman"/>
        </w:rPr>
        <w:t xml:space="preserve"> a </w:t>
      </w:r>
      <w:proofErr w:type="gramStart"/>
      <w:r w:rsidRPr="00194CE9">
        <w:rPr>
          <w:rFonts w:ascii="Times New Roman" w:eastAsia="Times New Roman" w:hAnsi="Times New Roman" w:cs="Times New Roman"/>
        </w:rPr>
        <w:t>600-750 word</w:t>
      </w:r>
      <w:proofErr w:type="gramEnd"/>
      <w:r w:rsidRPr="00194CE9">
        <w:rPr>
          <w:rFonts w:ascii="Times New Roman" w:eastAsia="Times New Roman" w:hAnsi="Times New Roman" w:cs="Times New Roman"/>
        </w:rPr>
        <w:t xml:space="preserve"> paper</w:t>
      </w:r>
      <w:r>
        <w:rPr>
          <w:rFonts w:ascii="Times New Roman" w:eastAsia="Times New Roman" w:hAnsi="Times New Roman" w:cs="Times New Roman"/>
        </w:rPr>
        <w:t xml:space="preserve"> using the following structure:</w:t>
      </w:r>
    </w:p>
    <w:p w14:paraId="25B4F125" w14:textId="77777777" w:rsidR="0035729C" w:rsidRPr="0035729C" w:rsidRDefault="00194CE9" w:rsidP="0035729C">
      <w:pPr>
        <w:pStyle w:val="ListParagraph"/>
        <w:numPr>
          <w:ilvl w:val="0"/>
          <w:numId w:val="3"/>
        </w:numPr>
        <w:spacing w:before="100" w:beforeAutospacing="1" w:after="100" w:afterAutospacing="1"/>
        <w:rPr>
          <w:rFonts w:ascii="Times New Roman" w:eastAsia="Times New Roman" w:hAnsi="Times New Roman" w:cs="Times New Roman"/>
          <w:b/>
        </w:rPr>
      </w:pPr>
      <w:r w:rsidRPr="0035729C">
        <w:rPr>
          <w:rFonts w:ascii="Times New Roman" w:eastAsia="Times New Roman" w:hAnsi="Times New Roman" w:cs="Times New Roman"/>
          <w:b/>
          <w:bCs/>
        </w:rPr>
        <w:t>First introduce ONE aspect of the "endless conversation" about animals</w:t>
      </w:r>
      <w:r w:rsidRPr="0035729C">
        <w:rPr>
          <w:rFonts w:ascii="Times New Roman" w:eastAsia="Times New Roman" w:hAnsi="Times New Roman" w:cs="Times New Roman"/>
        </w:rPr>
        <w:t> </w:t>
      </w:r>
      <w:r w:rsidRPr="0035729C">
        <w:rPr>
          <w:rFonts w:ascii="Times New Roman" w:eastAsia="Times New Roman" w:hAnsi="Times New Roman" w:cs="Times New Roman"/>
          <w:b/>
          <w:bCs/>
        </w:rPr>
        <w:t>by</w:t>
      </w:r>
      <w:r w:rsidRPr="0035729C">
        <w:rPr>
          <w:rFonts w:ascii="Times New Roman" w:eastAsia="Times New Roman" w:hAnsi="Times New Roman" w:cs="Times New Roman"/>
        </w:rPr>
        <w:t> </w:t>
      </w:r>
      <w:r w:rsidRPr="0035729C">
        <w:rPr>
          <w:rFonts w:ascii="Times New Roman" w:eastAsia="Times New Roman" w:hAnsi="Times New Roman" w:cs="Times New Roman"/>
          <w:b/>
          <w:bCs/>
        </w:rPr>
        <w:t>describing and explaining</w:t>
      </w:r>
      <w:r w:rsidRPr="0035729C">
        <w:rPr>
          <w:rFonts w:ascii="Times New Roman" w:eastAsia="Times New Roman" w:hAnsi="Times New Roman" w:cs="Times New Roman"/>
        </w:rPr>
        <w:t xml:space="preserve"> the positions in the conversation as you found them in </w:t>
      </w:r>
      <w:proofErr w:type="spellStart"/>
      <w:r w:rsidRPr="0035729C">
        <w:rPr>
          <w:rFonts w:ascii="Times New Roman" w:eastAsia="Times New Roman" w:hAnsi="Times New Roman" w:cs="Times New Roman"/>
        </w:rPr>
        <w:t>Pollan</w:t>
      </w:r>
      <w:proofErr w:type="spellEnd"/>
      <w:r w:rsidRPr="0035729C">
        <w:rPr>
          <w:rFonts w:ascii="Times New Roman" w:eastAsia="Times New Roman" w:hAnsi="Times New Roman" w:cs="Times New Roman"/>
        </w:rPr>
        <w:t xml:space="preserve">. </w:t>
      </w:r>
    </w:p>
    <w:p w14:paraId="7FF717B3" w14:textId="2993DF66" w:rsidR="00194CE9" w:rsidRPr="0035729C" w:rsidRDefault="0035729C" w:rsidP="0035729C">
      <w:pPr>
        <w:pStyle w:val="ListParagraph"/>
        <w:numPr>
          <w:ilvl w:val="1"/>
          <w:numId w:val="3"/>
        </w:numPr>
        <w:spacing w:before="100" w:beforeAutospacing="1" w:after="100" w:afterAutospacing="1"/>
        <w:rPr>
          <w:rFonts w:ascii="Times New Roman" w:eastAsia="Times New Roman" w:hAnsi="Times New Roman" w:cs="Times New Roman"/>
          <w:b/>
        </w:rPr>
      </w:pPr>
      <w:r>
        <w:rPr>
          <w:rFonts w:ascii="Times New Roman" w:eastAsia="Times New Roman" w:hAnsi="Times New Roman" w:cs="Times New Roman"/>
        </w:rPr>
        <w:t xml:space="preserve">Your reader should be able to understand what </w:t>
      </w:r>
      <w:proofErr w:type="spellStart"/>
      <w:r>
        <w:rPr>
          <w:rFonts w:ascii="Times New Roman" w:eastAsia="Times New Roman" w:hAnsi="Times New Roman" w:cs="Times New Roman"/>
        </w:rPr>
        <w:t>Pollan</w:t>
      </w:r>
      <w:proofErr w:type="spellEnd"/>
      <w:r>
        <w:rPr>
          <w:rFonts w:ascii="Times New Roman" w:eastAsia="Times New Roman" w:hAnsi="Times New Roman" w:cs="Times New Roman"/>
        </w:rPr>
        <w:t xml:space="preserve"> and Singer think without having to read the original. So be sure to give enough context for your reader to understand and explain any missing background they need to understand. Be sure to explain difficult or special uses of important terms. Guide readers through the examples and ideas </w:t>
      </w:r>
      <w:proofErr w:type="spellStart"/>
      <w:r>
        <w:rPr>
          <w:rFonts w:ascii="Times New Roman" w:eastAsia="Times New Roman" w:hAnsi="Times New Roman" w:cs="Times New Roman"/>
        </w:rPr>
        <w:t>Pollan</w:t>
      </w:r>
      <w:proofErr w:type="spellEnd"/>
      <w:r>
        <w:rPr>
          <w:rFonts w:ascii="Times New Roman" w:eastAsia="Times New Roman" w:hAnsi="Times New Roman" w:cs="Times New Roman"/>
        </w:rPr>
        <w:t xml:space="preserve"> and Singer use to make their points. Remember to connect the ideas in the conversation together by explaining WHO said WHAT in response to WHOM. Be sure to </w:t>
      </w:r>
      <w:r w:rsidRPr="0035729C">
        <w:rPr>
          <w:rFonts w:ascii="Times New Roman" w:eastAsia="Times New Roman" w:hAnsi="Times New Roman" w:cs="Times New Roman"/>
          <w:b/>
        </w:rPr>
        <w:t>Play the Believing Game</w:t>
      </w:r>
      <w:r>
        <w:rPr>
          <w:rFonts w:ascii="Times New Roman" w:eastAsia="Times New Roman" w:hAnsi="Times New Roman" w:cs="Times New Roman"/>
        </w:rPr>
        <w:t xml:space="preserve"> with ideas you find hard to accept and avoid </w:t>
      </w:r>
      <w:r w:rsidRPr="0035729C">
        <w:rPr>
          <w:rFonts w:ascii="Times New Roman" w:eastAsia="Times New Roman" w:hAnsi="Times New Roman" w:cs="Times New Roman"/>
          <w:b/>
        </w:rPr>
        <w:t>Derailing the Conversation.</w:t>
      </w:r>
    </w:p>
    <w:p w14:paraId="6E882E70" w14:textId="59436FE5" w:rsidR="00194CE9" w:rsidRPr="0035729C" w:rsidRDefault="0035729C" w:rsidP="0035729C">
      <w:pPr>
        <w:pStyle w:val="ListParagraph"/>
        <w:numPr>
          <w:ilvl w:val="0"/>
          <w:numId w:val="3"/>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While you're describing </w:t>
      </w:r>
      <w:proofErr w:type="spellStart"/>
      <w:r>
        <w:rPr>
          <w:rFonts w:ascii="Times New Roman" w:eastAsia="Times New Roman" w:hAnsi="Times New Roman" w:cs="Times New Roman"/>
        </w:rPr>
        <w:t>Pollan’s</w:t>
      </w:r>
      <w:proofErr w:type="spellEnd"/>
      <w:r>
        <w:rPr>
          <w:rFonts w:ascii="Times New Roman" w:eastAsia="Times New Roman" w:hAnsi="Times New Roman" w:cs="Times New Roman"/>
        </w:rPr>
        <w:t xml:space="preserve"> (and his allies) and Singer’s (and his allies) </w:t>
      </w:r>
      <w:r w:rsidR="00194CE9" w:rsidRPr="0035729C">
        <w:rPr>
          <w:rFonts w:ascii="Times New Roman" w:eastAsia="Times New Roman" w:hAnsi="Times New Roman" w:cs="Times New Roman"/>
        </w:rPr>
        <w:t xml:space="preserve">positions put your "oar" in and </w:t>
      </w:r>
      <w:r w:rsidR="00194CE9" w:rsidRPr="0035729C">
        <w:rPr>
          <w:rFonts w:ascii="Times New Roman" w:eastAsia="Times New Roman" w:hAnsi="Times New Roman" w:cs="Times New Roman"/>
          <w:b/>
          <w:bCs/>
        </w:rPr>
        <w:t>tell your readers what you think</w:t>
      </w:r>
      <w:r w:rsidR="00194CE9" w:rsidRPr="0035729C">
        <w:rPr>
          <w:rFonts w:ascii="Times New Roman" w:eastAsia="Times New Roman" w:hAnsi="Times New Roman" w:cs="Times New Roman"/>
        </w:rPr>
        <w:t xml:space="preserve"> of the existing positions in the conversation. </w:t>
      </w:r>
      <w:r>
        <w:rPr>
          <w:rFonts w:ascii="Times New Roman" w:eastAsia="Times New Roman" w:hAnsi="Times New Roman" w:cs="Times New Roman"/>
        </w:rPr>
        <w:t>What’s right or wrong about them? How useful are they in thinking through the ethical questions around meat eating?</w:t>
      </w:r>
    </w:p>
    <w:p w14:paraId="7E11CF32" w14:textId="796A78F8" w:rsidR="00194CE9" w:rsidRPr="0035729C" w:rsidRDefault="00194CE9" w:rsidP="0035729C">
      <w:pPr>
        <w:pStyle w:val="ListParagraph"/>
        <w:numPr>
          <w:ilvl w:val="0"/>
          <w:numId w:val="3"/>
        </w:numPr>
        <w:spacing w:before="100" w:beforeAutospacing="1" w:after="100" w:afterAutospacing="1"/>
        <w:rPr>
          <w:rFonts w:ascii="Times New Roman" w:eastAsia="Times New Roman" w:hAnsi="Times New Roman" w:cs="Times New Roman"/>
        </w:rPr>
      </w:pPr>
      <w:r w:rsidRPr="0035729C">
        <w:rPr>
          <w:rFonts w:ascii="Times New Roman" w:eastAsia="Times New Roman" w:hAnsi="Times New Roman" w:cs="Times New Roman"/>
          <w:b/>
          <w:bCs/>
        </w:rPr>
        <w:t>Finish by explaining</w:t>
      </w:r>
      <w:r w:rsidRPr="0035729C">
        <w:rPr>
          <w:rFonts w:ascii="Times New Roman" w:eastAsia="Times New Roman" w:hAnsi="Times New Roman" w:cs="Times New Roman"/>
        </w:rPr>
        <w:t xml:space="preserve"> how your effort to understand </w:t>
      </w:r>
      <w:proofErr w:type="spellStart"/>
      <w:r w:rsidRPr="0035729C">
        <w:rPr>
          <w:rFonts w:ascii="Times New Roman" w:eastAsia="Times New Roman" w:hAnsi="Times New Roman" w:cs="Times New Roman"/>
        </w:rPr>
        <w:t>Pollan's</w:t>
      </w:r>
      <w:proofErr w:type="spellEnd"/>
      <w:r w:rsidRPr="0035729C">
        <w:rPr>
          <w:rFonts w:ascii="Times New Roman" w:eastAsia="Times New Roman" w:hAnsi="Times New Roman" w:cs="Times New Roman"/>
        </w:rPr>
        <w:t xml:space="preserve"> consideration of Singer's positions has moved your own thinking on the matter forward. </w:t>
      </w:r>
    </w:p>
    <w:p w14:paraId="6011BEF2" w14:textId="77777777" w:rsidR="00194CE9" w:rsidRPr="00194CE9" w:rsidRDefault="00194CE9" w:rsidP="00194CE9">
      <w:pPr>
        <w:spacing w:before="100" w:beforeAutospacing="1" w:after="100" w:afterAutospacing="1"/>
        <w:ind w:left="360"/>
        <w:rPr>
          <w:rFonts w:ascii="Times New Roman" w:eastAsia="Times New Roman" w:hAnsi="Times New Roman" w:cs="Times New Roman"/>
          <w:b/>
        </w:rPr>
      </w:pPr>
      <w:r w:rsidRPr="00194CE9">
        <w:rPr>
          <w:rFonts w:ascii="Times New Roman" w:eastAsia="Times New Roman" w:hAnsi="Times New Roman" w:cs="Times New Roman"/>
          <w:b/>
        </w:rPr>
        <w:t>Possible Aspects of the Conversation to Write About:</w:t>
      </w:r>
    </w:p>
    <w:p w14:paraId="23D7409A" w14:textId="77777777" w:rsidR="00194CE9" w:rsidRPr="00194CE9" w:rsidRDefault="00194CE9" w:rsidP="00194CE9">
      <w:pPr>
        <w:numPr>
          <w:ilvl w:val="0"/>
          <w:numId w:val="1"/>
        </w:numPr>
        <w:spacing w:before="100" w:beforeAutospacing="1" w:after="100" w:afterAutospacing="1"/>
        <w:rPr>
          <w:rFonts w:ascii="Times New Roman" w:eastAsia="Times New Roman" w:hAnsi="Times New Roman" w:cs="Times New Roman"/>
        </w:rPr>
      </w:pPr>
      <w:r w:rsidRPr="00194CE9">
        <w:rPr>
          <w:rFonts w:ascii="Times New Roman" w:eastAsia="Times New Roman" w:hAnsi="Times New Roman" w:cs="Times New Roman"/>
        </w:rPr>
        <w:t>What should be the criteria for determining whether it's ethical to kill and eat animals?</w:t>
      </w:r>
    </w:p>
    <w:p w14:paraId="13D622FF" w14:textId="77777777" w:rsidR="00194CE9" w:rsidRPr="00194CE9" w:rsidRDefault="00194CE9" w:rsidP="00194CE9">
      <w:pPr>
        <w:numPr>
          <w:ilvl w:val="0"/>
          <w:numId w:val="1"/>
        </w:numPr>
        <w:spacing w:before="100" w:beforeAutospacing="1" w:after="100" w:afterAutospacing="1"/>
        <w:rPr>
          <w:rFonts w:ascii="Times New Roman" w:eastAsia="Times New Roman" w:hAnsi="Times New Roman" w:cs="Times New Roman"/>
        </w:rPr>
      </w:pPr>
      <w:r w:rsidRPr="00194CE9">
        <w:rPr>
          <w:rFonts w:ascii="Times New Roman" w:eastAsia="Times New Roman" w:hAnsi="Times New Roman" w:cs="Times New Roman"/>
        </w:rPr>
        <w:t xml:space="preserve">Singer's </w:t>
      </w:r>
      <w:proofErr w:type="spellStart"/>
      <w:r w:rsidRPr="00194CE9">
        <w:rPr>
          <w:rFonts w:ascii="Times New Roman" w:eastAsia="Times New Roman" w:hAnsi="Times New Roman" w:cs="Times New Roman"/>
        </w:rPr>
        <w:t>speciesist</w:t>
      </w:r>
      <w:proofErr w:type="spellEnd"/>
      <w:r w:rsidRPr="00194CE9">
        <w:rPr>
          <w:rFonts w:ascii="Times New Roman" w:eastAsia="Times New Roman" w:hAnsi="Times New Roman" w:cs="Times New Roman"/>
        </w:rPr>
        <w:t>/racist analogy</w:t>
      </w:r>
    </w:p>
    <w:p w14:paraId="19095C51" w14:textId="77777777" w:rsidR="00194CE9" w:rsidRPr="00194CE9" w:rsidRDefault="00194CE9" w:rsidP="00194CE9">
      <w:pPr>
        <w:numPr>
          <w:ilvl w:val="0"/>
          <w:numId w:val="1"/>
        </w:numPr>
        <w:spacing w:before="100" w:beforeAutospacing="1" w:after="100" w:afterAutospacing="1"/>
        <w:rPr>
          <w:rFonts w:ascii="Times New Roman" w:eastAsia="Times New Roman" w:hAnsi="Times New Roman" w:cs="Times New Roman"/>
        </w:rPr>
      </w:pPr>
      <w:r w:rsidRPr="00194CE9">
        <w:rPr>
          <w:rFonts w:ascii="Times New Roman" w:eastAsia="Times New Roman" w:hAnsi="Times New Roman" w:cs="Times New Roman"/>
        </w:rPr>
        <w:t>The relative weight of human suffering and animal suffering</w:t>
      </w:r>
    </w:p>
    <w:p w14:paraId="17275470" w14:textId="77777777" w:rsidR="00194CE9" w:rsidRPr="00194CE9" w:rsidRDefault="00194CE9" w:rsidP="00194CE9">
      <w:pPr>
        <w:numPr>
          <w:ilvl w:val="0"/>
          <w:numId w:val="1"/>
        </w:numPr>
        <w:spacing w:before="100" w:beforeAutospacing="1" w:after="100" w:afterAutospacing="1"/>
        <w:rPr>
          <w:rFonts w:ascii="Times New Roman" w:eastAsia="Times New Roman" w:hAnsi="Times New Roman" w:cs="Times New Roman"/>
        </w:rPr>
      </w:pPr>
      <w:r w:rsidRPr="00194CE9">
        <w:rPr>
          <w:rFonts w:ascii="Times New Roman" w:eastAsia="Times New Roman" w:hAnsi="Times New Roman" w:cs="Times New Roman"/>
        </w:rPr>
        <w:t>Whether human beings have a responsibility to treat animals well</w:t>
      </w:r>
    </w:p>
    <w:p w14:paraId="5ADF0B54" w14:textId="77777777" w:rsidR="00194CE9" w:rsidRPr="00194CE9" w:rsidRDefault="00194CE9" w:rsidP="00194CE9">
      <w:pPr>
        <w:numPr>
          <w:ilvl w:val="0"/>
          <w:numId w:val="1"/>
        </w:numPr>
        <w:spacing w:before="100" w:beforeAutospacing="1" w:after="100" w:afterAutospacing="1"/>
        <w:rPr>
          <w:rFonts w:ascii="Times New Roman" w:eastAsia="Times New Roman" w:hAnsi="Times New Roman" w:cs="Times New Roman"/>
        </w:rPr>
      </w:pPr>
      <w:r w:rsidRPr="00194CE9">
        <w:rPr>
          <w:rFonts w:ascii="Times New Roman" w:eastAsia="Times New Roman" w:hAnsi="Times New Roman" w:cs="Times New Roman"/>
        </w:rPr>
        <w:t>Whether the happiness or welfare of animals matters</w:t>
      </w:r>
    </w:p>
    <w:p w14:paraId="39C269A9" w14:textId="77777777" w:rsidR="00194CE9" w:rsidRPr="00194CE9" w:rsidRDefault="00194CE9" w:rsidP="00194CE9">
      <w:pPr>
        <w:numPr>
          <w:ilvl w:val="0"/>
          <w:numId w:val="1"/>
        </w:numPr>
        <w:spacing w:before="100" w:beforeAutospacing="1" w:after="100" w:afterAutospacing="1"/>
        <w:rPr>
          <w:rFonts w:ascii="Times New Roman" w:eastAsia="Times New Roman" w:hAnsi="Times New Roman" w:cs="Times New Roman"/>
        </w:rPr>
      </w:pPr>
      <w:r w:rsidRPr="00194CE9">
        <w:rPr>
          <w:rFonts w:ascii="Times New Roman" w:eastAsia="Times New Roman" w:hAnsi="Times New Roman" w:cs="Times New Roman"/>
        </w:rPr>
        <w:t xml:space="preserve">The implications of </w:t>
      </w:r>
      <w:proofErr w:type="spellStart"/>
      <w:r w:rsidRPr="00194CE9">
        <w:rPr>
          <w:rFonts w:ascii="Times New Roman" w:eastAsia="Times New Roman" w:hAnsi="Times New Roman" w:cs="Times New Roman"/>
        </w:rPr>
        <w:t>Pollan's</w:t>
      </w:r>
      <w:proofErr w:type="spellEnd"/>
      <w:r w:rsidRPr="00194CE9">
        <w:rPr>
          <w:rFonts w:ascii="Times New Roman" w:eastAsia="Times New Roman" w:hAnsi="Times New Roman" w:cs="Times New Roman"/>
        </w:rPr>
        <w:t xml:space="preserve"> definition of "domestication"</w:t>
      </w:r>
    </w:p>
    <w:p w14:paraId="725C518E" w14:textId="77777777" w:rsidR="00194CE9" w:rsidRPr="00194CE9" w:rsidRDefault="00194CE9" w:rsidP="00194CE9">
      <w:pPr>
        <w:numPr>
          <w:ilvl w:val="0"/>
          <w:numId w:val="1"/>
        </w:numPr>
        <w:spacing w:before="100" w:beforeAutospacing="1" w:after="100" w:afterAutospacing="1"/>
        <w:rPr>
          <w:rFonts w:ascii="Times New Roman" w:eastAsia="Times New Roman" w:hAnsi="Times New Roman" w:cs="Times New Roman"/>
        </w:rPr>
      </w:pPr>
      <w:r w:rsidRPr="00194CE9">
        <w:rPr>
          <w:rFonts w:ascii="Times New Roman" w:eastAsia="Times New Roman" w:hAnsi="Times New Roman" w:cs="Times New Roman"/>
        </w:rPr>
        <w:t>Should we define what's good for animals as what's good for the individual animal versus what's good for the species</w:t>
      </w:r>
    </w:p>
    <w:p w14:paraId="5AB1BAA2" w14:textId="77777777" w:rsidR="00194CE9" w:rsidRPr="00194CE9" w:rsidRDefault="00194CE9" w:rsidP="00194CE9">
      <w:pPr>
        <w:numPr>
          <w:ilvl w:val="0"/>
          <w:numId w:val="1"/>
        </w:numPr>
        <w:spacing w:before="100" w:beforeAutospacing="1" w:after="100" w:afterAutospacing="1"/>
        <w:rPr>
          <w:rFonts w:ascii="Times New Roman" w:eastAsia="Times New Roman" w:hAnsi="Times New Roman" w:cs="Times New Roman"/>
        </w:rPr>
      </w:pPr>
      <w:r w:rsidRPr="00194CE9">
        <w:rPr>
          <w:rFonts w:ascii="Times New Roman" w:eastAsia="Times New Roman" w:hAnsi="Times New Roman" w:cs="Times New Roman"/>
        </w:rPr>
        <w:t>How useful is philosophy in thinking about these questions? Are there limits to philosophy?</w:t>
      </w:r>
    </w:p>
    <w:p w14:paraId="6F51B10A" w14:textId="77777777" w:rsidR="00194CE9" w:rsidRPr="00194CE9" w:rsidRDefault="00194CE9" w:rsidP="00194CE9">
      <w:pPr>
        <w:numPr>
          <w:ilvl w:val="0"/>
          <w:numId w:val="1"/>
        </w:numPr>
        <w:spacing w:before="100" w:beforeAutospacing="1" w:after="100" w:afterAutospacing="1"/>
        <w:rPr>
          <w:rFonts w:ascii="Times New Roman" w:eastAsia="Times New Roman" w:hAnsi="Times New Roman" w:cs="Times New Roman"/>
        </w:rPr>
      </w:pPr>
      <w:r w:rsidRPr="00194CE9">
        <w:rPr>
          <w:rFonts w:ascii="Times New Roman" w:eastAsia="Times New Roman" w:hAnsi="Times New Roman" w:cs="Times New Roman"/>
        </w:rPr>
        <w:t xml:space="preserve">Singer's response to </w:t>
      </w:r>
      <w:proofErr w:type="spellStart"/>
      <w:r w:rsidRPr="00194CE9">
        <w:rPr>
          <w:rFonts w:ascii="Times New Roman" w:eastAsia="Times New Roman" w:hAnsi="Times New Roman" w:cs="Times New Roman"/>
        </w:rPr>
        <w:t>Pollan's</w:t>
      </w:r>
      <w:proofErr w:type="spellEnd"/>
      <w:r w:rsidRPr="00194CE9">
        <w:rPr>
          <w:rFonts w:ascii="Times New Roman" w:eastAsia="Times New Roman" w:hAnsi="Times New Roman" w:cs="Times New Roman"/>
        </w:rPr>
        <w:t xml:space="preserve"> email</w:t>
      </w:r>
    </w:p>
    <w:p w14:paraId="2C01C4D2" w14:textId="77777777" w:rsidR="00194CE9" w:rsidRPr="00194CE9" w:rsidRDefault="00194CE9" w:rsidP="00194CE9">
      <w:pPr>
        <w:numPr>
          <w:ilvl w:val="0"/>
          <w:numId w:val="1"/>
        </w:numPr>
        <w:spacing w:before="100" w:beforeAutospacing="1" w:after="100" w:afterAutospacing="1"/>
        <w:rPr>
          <w:rFonts w:ascii="Times New Roman" w:eastAsia="Times New Roman" w:hAnsi="Times New Roman" w:cs="Times New Roman"/>
        </w:rPr>
      </w:pPr>
      <w:r w:rsidRPr="00194CE9">
        <w:rPr>
          <w:rFonts w:ascii="Times New Roman" w:eastAsia="Times New Roman" w:hAnsi="Times New Roman" w:cs="Times New Roman"/>
        </w:rPr>
        <w:t>Animal rights versus animal welfare</w:t>
      </w:r>
    </w:p>
    <w:p w14:paraId="218C9D8B" w14:textId="6258A72A" w:rsidR="00194CE9" w:rsidRDefault="00194CE9" w:rsidP="00194CE9">
      <w:pPr>
        <w:numPr>
          <w:ilvl w:val="0"/>
          <w:numId w:val="1"/>
        </w:numPr>
        <w:spacing w:before="100" w:beforeAutospacing="1" w:after="100" w:afterAutospacing="1"/>
        <w:rPr>
          <w:rFonts w:ascii="Times New Roman" w:eastAsia="Times New Roman" w:hAnsi="Times New Roman" w:cs="Times New Roman"/>
        </w:rPr>
      </w:pPr>
      <w:r w:rsidRPr="00194CE9">
        <w:rPr>
          <w:rFonts w:ascii="Times New Roman" w:eastAsia="Times New Roman" w:hAnsi="Times New Roman" w:cs="Times New Roman"/>
        </w:rPr>
        <w:t xml:space="preserve">How effective </w:t>
      </w:r>
      <w:proofErr w:type="spellStart"/>
      <w:r w:rsidRPr="00194CE9">
        <w:rPr>
          <w:rFonts w:ascii="Times New Roman" w:eastAsia="Times New Roman" w:hAnsi="Times New Roman" w:cs="Times New Roman"/>
        </w:rPr>
        <w:t>Pollan's</w:t>
      </w:r>
      <w:proofErr w:type="spellEnd"/>
      <w:r w:rsidRPr="00194CE9">
        <w:rPr>
          <w:rFonts w:ascii="Times New Roman" w:eastAsia="Times New Roman" w:hAnsi="Times New Roman" w:cs="Times New Roman"/>
        </w:rPr>
        <w:t xml:space="preserve"> "glass walls"/"looking" solution would be to improve animal welfare</w:t>
      </w:r>
    </w:p>
    <w:p w14:paraId="4D443245" w14:textId="25DEB531" w:rsidR="00194CE9" w:rsidRPr="00194CE9" w:rsidRDefault="00194CE9" w:rsidP="00194CE9">
      <w:pPr>
        <w:spacing w:before="100" w:beforeAutospacing="1" w:after="100" w:afterAutospacing="1"/>
        <w:ind w:left="360"/>
        <w:rPr>
          <w:rFonts w:ascii="Times New Roman" w:eastAsia="Times New Roman" w:hAnsi="Times New Roman" w:cs="Times New Roman"/>
          <w:b/>
        </w:rPr>
      </w:pPr>
      <w:r w:rsidRPr="00194CE9">
        <w:rPr>
          <w:rFonts w:ascii="Times New Roman" w:eastAsia="Times New Roman" w:hAnsi="Times New Roman" w:cs="Times New Roman"/>
          <w:b/>
        </w:rPr>
        <w:t>Technique</w:t>
      </w:r>
      <w:r>
        <w:rPr>
          <w:rFonts w:ascii="Times New Roman" w:eastAsia="Times New Roman" w:hAnsi="Times New Roman" w:cs="Times New Roman"/>
          <w:b/>
        </w:rPr>
        <w:t>/Skill</w:t>
      </w:r>
      <w:r w:rsidRPr="00194CE9">
        <w:rPr>
          <w:rFonts w:ascii="Times New Roman" w:eastAsia="Times New Roman" w:hAnsi="Times New Roman" w:cs="Times New Roman"/>
          <w:b/>
        </w:rPr>
        <w:t xml:space="preserve"> Requirements</w:t>
      </w:r>
    </w:p>
    <w:p w14:paraId="4C4961F3" w14:textId="722E942B" w:rsidR="00194CE9" w:rsidRPr="00194CE9" w:rsidRDefault="00194CE9" w:rsidP="00194CE9">
      <w:pPr>
        <w:pStyle w:val="ListParagraph"/>
        <w:numPr>
          <w:ilvl w:val="0"/>
          <w:numId w:val="2"/>
        </w:numPr>
        <w:spacing w:before="100" w:beforeAutospacing="1" w:after="100" w:afterAutospacing="1"/>
        <w:rPr>
          <w:rFonts w:ascii="Times New Roman" w:eastAsia="Times New Roman" w:hAnsi="Times New Roman" w:cs="Times New Roman"/>
        </w:rPr>
      </w:pPr>
      <w:r w:rsidRPr="00194CE9">
        <w:rPr>
          <w:rFonts w:ascii="Times New Roman" w:eastAsia="Times New Roman" w:hAnsi="Times New Roman" w:cs="Times New Roman"/>
          <w:bCs/>
        </w:rPr>
        <w:t xml:space="preserve">Use your sources in </w:t>
      </w:r>
      <w:r w:rsidRPr="00194CE9">
        <w:rPr>
          <w:rFonts w:ascii="Times New Roman" w:eastAsia="Times New Roman" w:hAnsi="Times New Roman" w:cs="Times New Roman"/>
          <w:b/>
          <w:bCs/>
        </w:rPr>
        <w:t>THREE of the SIX</w:t>
      </w:r>
      <w:r w:rsidRPr="00194CE9">
        <w:rPr>
          <w:rFonts w:ascii="Times New Roman" w:eastAsia="Times New Roman" w:hAnsi="Times New Roman" w:cs="Times New Roman"/>
        </w:rPr>
        <w:t xml:space="preserve"> ways </w:t>
      </w:r>
      <w:hyperlink r:id="rId5" w:history="1">
        <w:r w:rsidRPr="00194CE9">
          <w:rPr>
            <w:rFonts w:ascii="Times New Roman" w:eastAsia="Times New Roman" w:hAnsi="Times New Roman" w:cs="Times New Roman"/>
            <w:color w:val="0000FF"/>
            <w:u w:val="single"/>
          </w:rPr>
          <w:t>experienced writers use sources</w:t>
        </w:r>
      </w:hyperlink>
      <w:r>
        <w:rPr>
          <w:rFonts w:ascii="Times New Roman" w:eastAsia="Times New Roman" w:hAnsi="Times New Roman" w:cs="Times New Roman"/>
        </w:rPr>
        <w:t xml:space="preserve"> (the handout from Sept 10 can be found on the course calendar via a link in the Homework subsection of the Sept. 10 entry)</w:t>
      </w:r>
      <w:r w:rsidRPr="00194CE9">
        <w:rPr>
          <w:rFonts w:ascii="Times New Roman" w:eastAsia="Times New Roman" w:hAnsi="Times New Roman" w:cs="Times New Roman"/>
        </w:rPr>
        <w:t>.</w:t>
      </w:r>
    </w:p>
    <w:p w14:paraId="363F7BCC" w14:textId="29D24DB5" w:rsidR="00194CE9" w:rsidRPr="00194CE9" w:rsidRDefault="00194CE9" w:rsidP="00194CE9">
      <w:pPr>
        <w:pStyle w:val="ListParagraph"/>
        <w:numPr>
          <w:ilvl w:val="0"/>
          <w:numId w:val="2"/>
        </w:numPr>
        <w:spacing w:before="100" w:beforeAutospacing="1" w:after="100" w:afterAutospacing="1"/>
        <w:rPr>
          <w:rFonts w:ascii="Times New Roman" w:eastAsia="Times New Roman" w:hAnsi="Times New Roman" w:cs="Times New Roman"/>
        </w:rPr>
      </w:pPr>
      <w:r w:rsidRPr="00194CE9">
        <w:rPr>
          <w:rFonts w:ascii="Times New Roman" w:eastAsia="Times New Roman" w:hAnsi="Times New Roman" w:cs="Times New Roman"/>
          <w:b/>
          <w:bCs/>
        </w:rPr>
        <w:t>Frame</w:t>
      </w:r>
      <w:r w:rsidRPr="00194CE9">
        <w:rPr>
          <w:rFonts w:ascii="Times New Roman" w:eastAsia="Times New Roman" w:hAnsi="Times New Roman" w:cs="Times New Roman"/>
          <w:bCs/>
        </w:rPr>
        <w:t xml:space="preserve"> 3 quotations using the techniques from They Say/I Say </w:t>
      </w:r>
      <w:r w:rsidR="0035729C">
        <w:rPr>
          <w:rFonts w:ascii="Times New Roman" w:eastAsia="Times New Roman" w:hAnsi="Times New Roman" w:cs="Times New Roman"/>
          <w:bCs/>
        </w:rPr>
        <w:t xml:space="preserve">(TS/IS) pp. </w:t>
      </w:r>
      <w:r w:rsidRPr="00194CE9">
        <w:rPr>
          <w:rFonts w:ascii="Times New Roman" w:eastAsia="Times New Roman" w:hAnsi="Times New Roman" w:cs="Times New Roman"/>
          <w:bCs/>
        </w:rPr>
        <w:t>45-49. </w:t>
      </w:r>
      <w:r w:rsidRPr="00194CE9">
        <w:rPr>
          <w:rFonts w:ascii="Times New Roman" w:eastAsia="Times New Roman" w:hAnsi="Times New Roman" w:cs="Times New Roman"/>
          <w:bCs/>
          <w:color w:val="FF0000"/>
        </w:rPr>
        <w:t xml:space="preserve"> </w:t>
      </w:r>
    </w:p>
    <w:p w14:paraId="12A830AB" w14:textId="41867547" w:rsidR="00194CE9" w:rsidRPr="0035729C" w:rsidRDefault="00194CE9" w:rsidP="00194CE9">
      <w:pPr>
        <w:pStyle w:val="ListParagraph"/>
        <w:numPr>
          <w:ilvl w:val="1"/>
          <w:numId w:val="2"/>
        </w:numPr>
        <w:spacing w:before="100" w:beforeAutospacing="1" w:after="100" w:afterAutospacing="1"/>
        <w:rPr>
          <w:rFonts w:ascii="Times New Roman" w:eastAsia="Times New Roman" w:hAnsi="Times New Roman" w:cs="Times New Roman"/>
        </w:rPr>
      </w:pPr>
      <w:r w:rsidRPr="0035729C">
        <w:rPr>
          <w:rFonts w:ascii="Times New Roman" w:eastAsia="Times New Roman" w:hAnsi="Times New Roman" w:cs="Times New Roman"/>
          <w:bCs/>
        </w:rPr>
        <w:t>Use the Templates for Introducing and Explaining Quotations</w:t>
      </w:r>
      <w:r w:rsidR="0035729C" w:rsidRPr="0035729C">
        <w:rPr>
          <w:rFonts w:ascii="Times New Roman" w:eastAsia="Times New Roman" w:hAnsi="Times New Roman" w:cs="Times New Roman"/>
          <w:bCs/>
        </w:rPr>
        <w:t xml:space="preserve"> in TS/IS</w:t>
      </w:r>
    </w:p>
    <w:p w14:paraId="7B6F091C" w14:textId="40751867" w:rsidR="0035729C" w:rsidRPr="00194CE9" w:rsidRDefault="0035729C" w:rsidP="00194CE9">
      <w:pPr>
        <w:pStyle w:val="ListParagraph"/>
        <w:numPr>
          <w:ilvl w:val="1"/>
          <w:numId w:val="2"/>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Follow all quotations or paraphrases with a paragraph number in parentheses – like this (para. 43).</w:t>
      </w:r>
    </w:p>
    <w:p w14:paraId="3C7D16C1" w14:textId="77777777" w:rsidR="00194CE9" w:rsidRDefault="00194CE9" w:rsidP="00194CE9">
      <w:pPr>
        <w:pStyle w:val="ListParagraph"/>
        <w:numPr>
          <w:ilvl w:val="0"/>
          <w:numId w:val="2"/>
        </w:numPr>
        <w:spacing w:before="100" w:beforeAutospacing="1" w:after="100" w:afterAutospacing="1"/>
        <w:rPr>
          <w:rFonts w:ascii="Times New Roman" w:eastAsia="Times New Roman" w:hAnsi="Times New Roman" w:cs="Times New Roman"/>
        </w:rPr>
      </w:pPr>
      <w:r w:rsidRPr="00194CE9">
        <w:rPr>
          <w:rFonts w:ascii="Times New Roman" w:eastAsia="Times New Roman" w:hAnsi="Times New Roman" w:cs="Times New Roman"/>
          <w:bCs/>
        </w:rPr>
        <w:t xml:space="preserve">Steal some of </w:t>
      </w:r>
      <w:proofErr w:type="spellStart"/>
      <w:r w:rsidRPr="00194CE9">
        <w:rPr>
          <w:rFonts w:ascii="Times New Roman" w:eastAsia="Times New Roman" w:hAnsi="Times New Roman" w:cs="Times New Roman"/>
          <w:bCs/>
        </w:rPr>
        <w:t>Pollan’s</w:t>
      </w:r>
      <w:proofErr w:type="spellEnd"/>
      <w:r w:rsidRPr="00194CE9">
        <w:rPr>
          <w:rFonts w:ascii="Times New Roman" w:eastAsia="Times New Roman" w:hAnsi="Times New Roman" w:cs="Times New Roman"/>
          <w:bCs/>
        </w:rPr>
        <w:t xml:space="preserve"> </w:t>
      </w:r>
      <w:r w:rsidRPr="00194CE9">
        <w:rPr>
          <w:rFonts w:ascii="Times New Roman" w:eastAsia="Times New Roman" w:hAnsi="Times New Roman" w:cs="Times New Roman"/>
          <w:b/>
          <w:bCs/>
        </w:rPr>
        <w:t>signal verbs and pivotal words</w:t>
      </w:r>
      <w:r w:rsidRPr="00194CE9">
        <w:rPr>
          <w:rFonts w:ascii="Times New Roman" w:eastAsia="Times New Roman" w:hAnsi="Times New Roman" w:cs="Times New Roman"/>
        </w:rPr>
        <w:t xml:space="preserve"> and use them in your own writing as you introduce the views of other people.</w:t>
      </w:r>
    </w:p>
    <w:p w14:paraId="3CF1894A" w14:textId="77777777" w:rsidR="00E00D41" w:rsidRDefault="00E00D41">
      <w:bookmarkStart w:id="0" w:name="_GoBack"/>
      <w:bookmarkEnd w:id="0"/>
    </w:p>
    <w:sectPr w:rsidR="00E00D41" w:rsidSect="003572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911342"/>
    <w:multiLevelType w:val="hybridMultilevel"/>
    <w:tmpl w:val="F7F654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351E61"/>
    <w:multiLevelType w:val="hybridMultilevel"/>
    <w:tmpl w:val="6EA88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AD6387"/>
    <w:multiLevelType w:val="multilevel"/>
    <w:tmpl w:val="F8B619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CE9"/>
    <w:rsid w:val="00194CE9"/>
    <w:rsid w:val="0035729C"/>
    <w:rsid w:val="007B5B28"/>
    <w:rsid w:val="00E00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49D3C5C"/>
  <w15:chartTrackingRefBased/>
  <w15:docId w15:val="{42DEB5D4-E253-7549-8E46-6EFE50A44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94CE9"/>
    <w:rPr>
      <w:b/>
      <w:bCs/>
    </w:rPr>
  </w:style>
  <w:style w:type="character" w:styleId="Hyperlink">
    <w:name w:val="Hyperlink"/>
    <w:basedOn w:val="DefaultParagraphFont"/>
    <w:uiPriority w:val="99"/>
    <w:semiHidden/>
    <w:unhideWhenUsed/>
    <w:rsid w:val="00194CE9"/>
    <w:rPr>
      <w:color w:val="0000FF"/>
      <w:u w:val="single"/>
    </w:rPr>
  </w:style>
  <w:style w:type="paragraph" w:styleId="ListParagraph">
    <w:name w:val="List Paragraph"/>
    <w:basedOn w:val="Normal"/>
    <w:uiPriority w:val="34"/>
    <w:qFormat/>
    <w:rsid w:val="00194C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10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ricdrown.uneportfolio.org/2016/10/31/on-working-with-the-words-of-othe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452</Words>
  <Characters>2582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2018-09-14T13:08:00Z</dcterms:created>
  <dcterms:modified xsi:type="dcterms:W3CDTF">2018-09-14T13:27:00Z</dcterms:modified>
</cp:coreProperties>
</file>